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F0" w:rsidRPr="0091436A" w:rsidRDefault="002B5FF0" w:rsidP="002B5FF0">
      <w:pPr>
        <w:spacing w:after="0"/>
        <w:ind w:left="-567" w:firstLine="425"/>
        <w:jc w:val="right"/>
        <w:rPr>
          <w:rFonts w:ascii="Arial" w:hAnsi="Arial"/>
          <w:color w:val="000000"/>
        </w:rPr>
      </w:pPr>
    </w:p>
    <w:tbl>
      <w:tblPr>
        <w:tblW w:w="10749" w:type="dxa"/>
        <w:tblBorders>
          <w:insideH w:val="single" w:sz="4" w:space="0" w:color="auto"/>
        </w:tblBorders>
        <w:tblLook w:val="04A0"/>
      </w:tblPr>
      <w:tblGrid>
        <w:gridCol w:w="4503"/>
        <w:gridCol w:w="6246"/>
      </w:tblGrid>
      <w:tr w:rsidR="002B5FF0" w:rsidTr="002B5FF0">
        <w:tc>
          <w:tcPr>
            <w:tcW w:w="4503" w:type="dxa"/>
          </w:tcPr>
          <w:p w:rsidR="002B5FF0" w:rsidRPr="002575FF" w:rsidRDefault="002B5FF0" w:rsidP="002B5FF0">
            <w:pPr>
              <w:spacing w:after="0"/>
              <w:rPr>
                <w:rFonts w:ascii="Calibri" w:hAnsi="Calibri" w:cs="Arial"/>
                <w:b/>
              </w:rPr>
            </w:pPr>
          </w:p>
          <w:p w:rsidR="002B5FF0" w:rsidRPr="002575FF" w:rsidRDefault="002B5FF0" w:rsidP="002B5FF0">
            <w:pPr>
              <w:spacing w:after="0"/>
              <w:rPr>
                <w:rFonts w:ascii="Calibri" w:hAnsi="Calibri" w:cs="Arial"/>
              </w:rPr>
            </w:pPr>
            <w:r w:rsidRPr="002575FF">
              <w:rPr>
                <w:rFonts w:ascii="Calibri" w:hAnsi="Calibri" w:cs="Arial"/>
                <w:b/>
                <w:sz w:val="22"/>
                <w:szCs w:val="22"/>
              </w:rPr>
              <w:t xml:space="preserve">MOTORCADE/FLASHPARADE </w:t>
            </w:r>
          </w:p>
          <w:p w:rsidR="002B5FF0" w:rsidRPr="002575FF" w:rsidRDefault="002B5FF0" w:rsidP="002B5FF0">
            <w:pPr>
              <w:pStyle w:val="NoSpacing"/>
              <w:rPr>
                <w:rFonts w:ascii="Calibri" w:hAnsi="Calibri" w:cs="Arial"/>
              </w:rPr>
            </w:pPr>
          </w:p>
          <w:p w:rsidR="002B5FF0" w:rsidRPr="00D94B19" w:rsidRDefault="002B5FF0" w:rsidP="002B5FF0">
            <w:pPr>
              <w:pStyle w:val="NoSpacing"/>
              <w:rPr>
                <w:rFonts w:ascii="Calibri" w:hAnsi="Calibri"/>
                <w:sz w:val="36"/>
                <w:szCs w:val="36"/>
              </w:rPr>
            </w:pPr>
            <w:r w:rsidRPr="00D94B19">
              <w:rPr>
                <w:rFonts w:ascii="Calibri" w:hAnsi="Calibri"/>
                <w:sz w:val="36"/>
                <w:szCs w:val="36"/>
              </w:rPr>
              <w:t>National Open Competition</w:t>
            </w:r>
          </w:p>
          <w:p w:rsidR="002B5FF0" w:rsidRPr="002575FF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Pr="00D94B19" w:rsidRDefault="002B5FF0" w:rsidP="002B5FF0">
            <w:pPr>
              <w:pStyle w:val="NoSpacing"/>
              <w:rPr>
                <w:rFonts w:ascii="Calibri" w:hAnsi="Calibri"/>
                <w:b/>
              </w:rPr>
            </w:pPr>
            <w:r w:rsidRPr="00D94B19">
              <w:rPr>
                <w:rFonts w:ascii="Calibri" w:hAnsi="Calibri"/>
                <w:b/>
              </w:rPr>
              <w:t xml:space="preserve">Preview: </w:t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Thursday 8</w:t>
            </w:r>
            <w:r w:rsidRPr="002B5FF0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December 2011</w:t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6:00</w:t>
            </w:r>
            <w:r w:rsidRPr="002575FF">
              <w:rPr>
                <w:rFonts w:ascii="Calibri" w:hAnsi="Calibri"/>
              </w:rPr>
              <w:t>pm till late</w:t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Join us for a champagne reception and prize giving ceremony.</w:t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 + food + music</w:t>
            </w:r>
          </w:p>
          <w:p w:rsidR="002B5FF0" w:rsidRPr="002575FF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Pr="00D94B19" w:rsidRDefault="002B5FF0" w:rsidP="002B5FF0">
            <w:pPr>
              <w:pStyle w:val="NoSpacing"/>
              <w:rPr>
                <w:rFonts w:ascii="Calibri" w:hAnsi="Calibri"/>
                <w:b/>
              </w:rPr>
            </w:pPr>
            <w:r w:rsidRPr="00D94B19">
              <w:rPr>
                <w:rFonts w:ascii="Calibri" w:hAnsi="Calibri"/>
                <w:b/>
              </w:rPr>
              <w:t>Exhibition continues:</w:t>
            </w:r>
            <w:r w:rsidRPr="00D94B19">
              <w:rPr>
                <w:rFonts w:ascii="Calibri" w:hAnsi="Calibri"/>
                <w:b/>
              </w:rPr>
              <w:tab/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Friday 9</w:t>
            </w:r>
            <w:r w:rsidRPr="002B5FF0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  <w:vertAlign w:val="superscript"/>
              </w:rPr>
              <w:t xml:space="preserve"> </w:t>
            </w:r>
            <w:r>
              <w:rPr>
                <w:rFonts w:ascii="Calibri" w:hAnsi="Calibri"/>
              </w:rPr>
              <w:t>– Sunday 18</w:t>
            </w:r>
            <w:r w:rsidRPr="002B5FF0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December</w:t>
            </w:r>
          </w:p>
          <w:p w:rsidR="002B5FF0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Pr="002575FF" w:rsidRDefault="002B5FF0" w:rsidP="002B5FF0">
            <w:pPr>
              <w:pStyle w:val="NoSpacing"/>
              <w:ind w:right="-12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Opening hours: Thursday – Sunday, 12-6pm</w:t>
            </w:r>
          </w:p>
          <w:p w:rsidR="002B5FF0" w:rsidRPr="002575FF" w:rsidRDefault="002B5FF0" w:rsidP="002B5FF0">
            <w:pPr>
              <w:pStyle w:val="NoSpacing"/>
              <w:rPr>
                <w:rFonts w:ascii="Calibri" w:hAnsi="Calibri"/>
              </w:rPr>
            </w:pPr>
          </w:p>
          <w:p w:rsidR="002B5FF0" w:rsidRPr="002575FF" w:rsidRDefault="002B5FF0" w:rsidP="00D94B19">
            <w:pPr>
              <w:pStyle w:val="NoSpacing"/>
              <w:ind w:right="-53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46" w:type="dxa"/>
          </w:tcPr>
          <w:p w:rsidR="00D94B19" w:rsidRDefault="002B5FF0" w:rsidP="002B5FF0">
            <w:pPr>
              <w:spacing w:after="0"/>
              <w:jc w:val="right"/>
              <w:rPr>
                <w:rFonts w:ascii="Calibri" w:hAnsi="Calibri" w:cs="Arial"/>
                <w:b/>
              </w:rPr>
            </w:pPr>
            <w:r w:rsidRPr="002B5FF0">
              <w:rPr>
                <w:rFonts w:ascii="Calibri" w:hAnsi="Calibri" w:cs="Arial"/>
                <w:b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810000" cy="1933575"/>
                  <wp:effectExtent l="19050" t="0" r="0" b="0"/>
                  <wp:docPr id="3" name="Picture 5" descr="MFP_emblem_and_logo_final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FP_emblem_and_logo_final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B19" w:rsidRPr="00D94B19" w:rsidRDefault="00D94B19" w:rsidP="00D94B19">
            <w:pPr>
              <w:rPr>
                <w:rFonts w:ascii="Calibri" w:hAnsi="Calibri" w:cs="Arial"/>
              </w:rPr>
            </w:pPr>
          </w:p>
          <w:p w:rsidR="00D94B19" w:rsidRPr="00D94B19" w:rsidRDefault="00D94B19" w:rsidP="00D94B19">
            <w:pPr>
              <w:rPr>
                <w:rFonts w:ascii="Calibri" w:hAnsi="Calibri" w:cs="Arial"/>
              </w:rPr>
            </w:pPr>
          </w:p>
          <w:p w:rsidR="00D94B19" w:rsidRDefault="00D94B19" w:rsidP="00D94B19">
            <w:pPr>
              <w:rPr>
                <w:rFonts w:ascii="Calibri" w:hAnsi="Calibri" w:cs="Arial"/>
              </w:rPr>
            </w:pPr>
          </w:p>
          <w:p w:rsidR="00D94B19" w:rsidRDefault="00CB7C10" w:rsidP="00D94B19">
            <w:pPr>
              <w:pStyle w:val="NoSpacing"/>
              <w:ind w:right="-533"/>
              <w:rPr>
                <w:rFonts w:ascii="Calibri" w:hAnsi="Calibri"/>
              </w:rPr>
            </w:pPr>
            <w:r w:rsidRPr="00CB7C10">
              <w:rPr>
                <w:rFonts w:ascii="Calibri" w:hAnsi="Calibri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9.6pt;margin-top:9.75pt;width:189.45pt;height:26.5pt;z-index:251660288;mso-width-relative:margin;mso-height-relative:margin" filled="f" stroked="f">
                  <v:textbox>
                    <w:txbxContent>
                      <w:p w:rsidR="00D94B19" w:rsidRDefault="00CB7C10" w:rsidP="00D94B19">
                        <w:pPr>
                          <w:pStyle w:val="NoSpacing"/>
                          <w:rPr>
                            <w:rFonts w:ascii="Calibri" w:hAnsi="Calibri"/>
                            <w:i/>
                          </w:rPr>
                        </w:pPr>
                        <w:hyperlink r:id="rId5" w:history="1">
                          <w:r w:rsidR="00D94B19" w:rsidRPr="0050589C">
                            <w:rPr>
                              <w:rStyle w:val="Hyperlink"/>
                              <w:rFonts w:ascii="Calibri" w:hAnsi="Calibri"/>
                              <w:i/>
                            </w:rPr>
                            <w:t>www.motorcadeflashparade.com</w:t>
                          </w:r>
                        </w:hyperlink>
                      </w:p>
                      <w:p w:rsidR="00D94B19" w:rsidRDefault="00D94B19"/>
                      <w:p w:rsidR="00D94B19" w:rsidRDefault="00D94B19"/>
                    </w:txbxContent>
                  </v:textbox>
                </v:shape>
              </w:pict>
            </w:r>
          </w:p>
          <w:p w:rsidR="00D94B19" w:rsidRDefault="00D94B19" w:rsidP="00D94B19">
            <w:pPr>
              <w:pStyle w:val="NoSpacing"/>
              <w:ind w:right="-533"/>
              <w:rPr>
                <w:rFonts w:ascii="Calibri" w:hAnsi="Calibri"/>
              </w:rPr>
            </w:pPr>
          </w:p>
          <w:p w:rsidR="00D94B19" w:rsidRPr="002575FF" w:rsidRDefault="00D94B19" w:rsidP="00D94B19">
            <w:pPr>
              <w:pStyle w:val="NoSpacing"/>
              <w:ind w:right="-5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 w:rsidRPr="002575FF">
              <w:rPr>
                <w:rFonts w:ascii="Calibri" w:hAnsi="Calibri"/>
              </w:rPr>
              <w:t xml:space="preserve">37 Philip Street, Bedminster, Bristol BS3 4EA </w:t>
            </w:r>
          </w:p>
          <w:p w:rsidR="002B5FF0" w:rsidRPr="00D94B19" w:rsidRDefault="002B5FF0" w:rsidP="00D94B19">
            <w:pPr>
              <w:rPr>
                <w:rFonts w:ascii="Calibri" w:hAnsi="Calibri" w:cs="Arial"/>
              </w:rPr>
            </w:pPr>
          </w:p>
        </w:tc>
      </w:tr>
      <w:tr w:rsidR="00D94B19" w:rsidTr="002B5FF0">
        <w:tc>
          <w:tcPr>
            <w:tcW w:w="4503" w:type="dxa"/>
          </w:tcPr>
          <w:p w:rsidR="00D94B19" w:rsidRPr="002575FF" w:rsidRDefault="00D94B19" w:rsidP="002B5FF0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6246" w:type="dxa"/>
          </w:tcPr>
          <w:p w:rsidR="00D94B19" w:rsidRPr="002B5FF0" w:rsidRDefault="00D94B19" w:rsidP="002B5FF0">
            <w:pPr>
              <w:spacing w:after="0"/>
              <w:jc w:val="right"/>
              <w:rPr>
                <w:rFonts w:ascii="Calibri" w:hAnsi="Calibri" w:cs="Arial"/>
                <w:b/>
              </w:rPr>
            </w:pPr>
          </w:p>
        </w:tc>
      </w:tr>
    </w:tbl>
    <w:p w:rsidR="00D94B19" w:rsidRPr="006D66B1" w:rsidRDefault="00D94B19" w:rsidP="00D94B19">
      <w:pPr>
        <w:pStyle w:val="NoSpacing"/>
        <w:jc w:val="center"/>
        <w:rPr>
          <w:rFonts w:ascii="Calibri" w:hAnsi="Calibri"/>
        </w:rPr>
      </w:pPr>
    </w:p>
    <w:p w:rsidR="00D94B19" w:rsidRPr="006D66B1" w:rsidRDefault="002B5FF0" w:rsidP="00D94B19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Motorcade/</w:t>
      </w:r>
      <w:proofErr w:type="spellStart"/>
      <w:r w:rsidRPr="006D66B1">
        <w:rPr>
          <w:rFonts w:ascii="Calibri" w:hAnsi="Calibri"/>
          <w:lang w:val="en-GB"/>
        </w:rPr>
        <w:t>FlashParade’s</w:t>
      </w:r>
      <w:proofErr w:type="spellEnd"/>
      <w:r w:rsidRPr="006D66B1">
        <w:rPr>
          <w:rFonts w:ascii="Calibri" w:hAnsi="Calibri"/>
          <w:lang w:val="en-GB"/>
        </w:rPr>
        <w:t xml:space="preserve"> first National Open Competition</w:t>
      </w:r>
      <w:r w:rsidR="00D94B19" w:rsidRPr="006D66B1">
        <w:rPr>
          <w:rFonts w:ascii="Calibri" w:hAnsi="Calibri"/>
          <w:lang w:val="en-GB"/>
        </w:rPr>
        <w:t xml:space="preserve"> was</w:t>
      </w:r>
      <w:r w:rsidRPr="006D66B1">
        <w:rPr>
          <w:rFonts w:ascii="Calibri" w:hAnsi="Calibri"/>
          <w:lang w:val="en-GB"/>
        </w:rPr>
        <w:t xml:space="preserve"> selected by </w:t>
      </w:r>
    </w:p>
    <w:p w:rsidR="002B5FF0" w:rsidRPr="006D66B1" w:rsidRDefault="002B5FF0" w:rsidP="00D94B19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Mandy Ure, S. Mark Gubb and Cathy Lomax.</w:t>
      </w:r>
    </w:p>
    <w:p w:rsidR="002B5FF0" w:rsidRPr="006D66B1" w:rsidRDefault="002B5FF0" w:rsidP="002B5FF0">
      <w:pPr>
        <w:pStyle w:val="NoSpacing"/>
        <w:rPr>
          <w:rFonts w:ascii="Calibri" w:hAnsi="Calibri"/>
          <w:lang w:val="en-GB"/>
        </w:rPr>
      </w:pPr>
    </w:p>
    <w:p w:rsidR="00D64BC1" w:rsidRPr="006D66B1" w:rsidRDefault="002B5FF0" w:rsidP="00C40DDA">
      <w:pPr>
        <w:pStyle w:val="NoSpacing"/>
        <w:jc w:val="center"/>
        <w:rPr>
          <w:rFonts w:ascii="Calibri" w:hAnsi="Calibri"/>
          <w:b/>
          <w:lang w:val="en-GB"/>
        </w:rPr>
      </w:pPr>
      <w:r w:rsidRPr="006D66B1">
        <w:rPr>
          <w:rFonts w:ascii="Calibri" w:hAnsi="Calibri"/>
          <w:b/>
          <w:lang w:val="en-GB"/>
        </w:rPr>
        <w:t>Selected Artists</w:t>
      </w:r>
    </w:p>
    <w:p w:rsidR="007807E4" w:rsidRPr="006D66B1" w:rsidRDefault="007807E4" w:rsidP="002B5FF0">
      <w:pPr>
        <w:pStyle w:val="NoSpacing"/>
        <w:jc w:val="center"/>
        <w:rPr>
          <w:rFonts w:ascii="Calibri" w:hAnsi="Calibr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73"/>
        <w:gridCol w:w="5173"/>
      </w:tblGrid>
      <w:tr w:rsidR="00D64BC1" w:rsidRPr="006D66B1" w:rsidTr="00D64BC1">
        <w:tc>
          <w:tcPr>
            <w:tcW w:w="5173" w:type="dxa"/>
          </w:tcPr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it-IT"/>
              </w:rPr>
            </w:pPr>
            <w:r w:rsidRPr="006D66B1">
              <w:rPr>
                <w:rFonts w:ascii="Calibri" w:hAnsi="Calibri"/>
                <w:lang w:val="it-IT"/>
              </w:rPr>
              <w:t>Rhiannon Adam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it-IT"/>
              </w:rPr>
            </w:pPr>
            <w:r w:rsidRPr="006D66B1">
              <w:rPr>
                <w:rFonts w:ascii="Calibri" w:hAnsi="Calibri"/>
                <w:lang w:val="it-IT"/>
              </w:rPr>
              <w:t>Zanne Andrea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it-IT"/>
              </w:rPr>
            </w:pPr>
            <w:r w:rsidRPr="006D66B1">
              <w:rPr>
                <w:rFonts w:ascii="Calibri" w:hAnsi="Calibri"/>
                <w:lang w:val="it-IT"/>
              </w:rPr>
              <w:t>Milo Brennan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Lindsey Bull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 xml:space="preserve">Julie </w:t>
            </w:r>
            <w:proofErr w:type="spellStart"/>
            <w:r w:rsidRPr="006D66B1">
              <w:rPr>
                <w:rFonts w:ascii="Calibri" w:hAnsi="Calibri"/>
                <w:lang w:val="en-GB"/>
              </w:rPr>
              <w:t>Coltman</w:t>
            </w:r>
            <w:proofErr w:type="spellEnd"/>
          </w:p>
          <w:p w:rsidR="00D64BC1" w:rsidRPr="006D66B1" w:rsidRDefault="00EB2A5A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Marty</w:t>
            </w:r>
            <w:r w:rsidR="00D64BC1" w:rsidRPr="006D66B1">
              <w:rPr>
                <w:rFonts w:ascii="Calibri" w:hAnsi="Calibri"/>
                <w:lang w:val="en-GB"/>
              </w:rPr>
              <w:t>n Cross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Gordon Dalton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Davies, Monaghan &amp; Klein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Anne Deeming</w:t>
            </w:r>
          </w:p>
          <w:p w:rsidR="00D64BC1" w:rsidRPr="006D66B1" w:rsidRDefault="00D64BC1" w:rsidP="00D64BC1">
            <w:pPr>
              <w:ind w:left="2127" w:right="421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Elizabeth Dismorr</w:t>
            </w:r>
          </w:p>
          <w:p w:rsidR="00D64BC1" w:rsidRPr="006D66B1" w:rsidRDefault="00D64BC1" w:rsidP="002B5FF0">
            <w:pPr>
              <w:pStyle w:val="NoSpacing"/>
              <w:jc w:val="center"/>
              <w:rPr>
                <w:rFonts w:ascii="Calibri" w:hAnsi="Calibri"/>
                <w:lang w:val="en-GB"/>
              </w:rPr>
            </w:pPr>
          </w:p>
          <w:p w:rsidR="007807E4" w:rsidRPr="006D66B1" w:rsidRDefault="007807E4" w:rsidP="002B5FF0">
            <w:pPr>
              <w:pStyle w:val="NoSpacing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173" w:type="dxa"/>
          </w:tcPr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 xml:space="preserve">Lauren </w:t>
            </w:r>
            <w:proofErr w:type="spellStart"/>
            <w:r w:rsidRPr="006D66B1">
              <w:rPr>
                <w:rFonts w:ascii="Calibri" w:hAnsi="Calibri"/>
                <w:lang w:val="en-GB"/>
              </w:rPr>
              <w:t>Faulkes</w:t>
            </w:r>
            <w:proofErr w:type="spellEnd"/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Thomas Goddard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Alex Hardy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Denise Hickey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Daniel Just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Will Kendrick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de-DE"/>
              </w:rPr>
            </w:pPr>
            <w:r w:rsidRPr="006D66B1">
              <w:rPr>
                <w:rFonts w:ascii="Calibri" w:hAnsi="Calibri"/>
                <w:lang w:val="de-DE"/>
              </w:rPr>
              <w:t>Brendan Lancaster</w:t>
            </w:r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de-DE"/>
              </w:rPr>
            </w:pPr>
            <w:r w:rsidRPr="006D66B1">
              <w:rPr>
                <w:rFonts w:ascii="Calibri" w:hAnsi="Calibri"/>
                <w:lang w:val="de-DE"/>
              </w:rPr>
              <w:t xml:space="preserve">Angela </w:t>
            </w:r>
            <w:proofErr w:type="spellStart"/>
            <w:r w:rsidRPr="006D66B1">
              <w:rPr>
                <w:rFonts w:ascii="Calibri" w:hAnsi="Calibri"/>
                <w:lang w:val="de-DE"/>
              </w:rPr>
              <w:t>Lizon</w:t>
            </w:r>
            <w:proofErr w:type="spellEnd"/>
          </w:p>
          <w:p w:rsidR="00D64BC1" w:rsidRPr="006D66B1" w:rsidRDefault="00D64BC1" w:rsidP="00D64BC1">
            <w:pPr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lang w:val="en-GB"/>
              </w:rPr>
              <w:t>Ian Robinson</w:t>
            </w:r>
          </w:p>
          <w:p w:rsidR="00D64BC1" w:rsidRPr="006D66B1" w:rsidRDefault="00D64BC1" w:rsidP="00D64BC1">
            <w:pPr>
              <w:pStyle w:val="NoSpacing"/>
              <w:ind w:left="497" w:right="2192"/>
              <w:jc w:val="center"/>
              <w:rPr>
                <w:rFonts w:ascii="Calibri" w:hAnsi="Calibri"/>
                <w:lang w:val="en-GB"/>
              </w:rPr>
            </w:pPr>
            <w:r w:rsidRPr="006D66B1">
              <w:rPr>
                <w:rFonts w:ascii="Calibri" w:hAnsi="Calibri"/>
                <w:sz w:val="22"/>
                <w:szCs w:val="22"/>
                <w:lang w:val="en-GB"/>
              </w:rPr>
              <w:t>Harriet White</w:t>
            </w:r>
          </w:p>
        </w:tc>
      </w:tr>
    </w:tbl>
    <w:p w:rsidR="002B5FF0" w:rsidRPr="006D66B1" w:rsidRDefault="00D64BC1" w:rsidP="002B5FF0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3 winners will be announced in a prize giving ceremony at the preview on Thursday 8</w:t>
      </w:r>
      <w:r w:rsidRPr="006D66B1">
        <w:rPr>
          <w:rFonts w:ascii="Calibri" w:hAnsi="Calibri"/>
          <w:vertAlign w:val="superscript"/>
          <w:lang w:val="en-GB"/>
        </w:rPr>
        <w:t>th</w:t>
      </w:r>
      <w:r w:rsidRPr="006D66B1">
        <w:rPr>
          <w:rFonts w:ascii="Calibri" w:hAnsi="Calibri"/>
          <w:lang w:val="en-GB"/>
        </w:rPr>
        <w:t xml:space="preserve"> December.</w:t>
      </w:r>
    </w:p>
    <w:p w:rsidR="007807E4" w:rsidRPr="006D66B1" w:rsidRDefault="007807E4" w:rsidP="002B5FF0">
      <w:pPr>
        <w:pStyle w:val="NoSpacing"/>
        <w:jc w:val="center"/>
        <w:rPr>
          <w:rFonts w:ascii="Calibri" w:hAnsi="Calibri"/>
          <w:lang w:val="en-GB"/>
        </w:rPr>
      </w:pPr>
    </w:p>
    <w:p w:rsidR="00C40DDA" w:rsidRPr="006D66B1" w:rsidRDefault="00C40DDA" w:rsidP="002B5FF0">
      <w:pPr>
        <w:pStyle w:val="NoSpacing"/>
        <w:jc w:val="center"/>
        <w:rPr>
          <w:rFonts w:ascii="Calibri" w:hAnsi="Calibri"/>
          <w:lang w:val="en-GB"/>
        </w:rPr>
      </w:pPr>
    </w:p>
    <w:p w:rsidR="00D64BC1" w:rsidRPr="006D66B1" w:rsidRDefault="00D64BC1" w:rsidP="002B5FF0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Prizes:</w:t>
      </w:r>
    </w:p>
    <w:p w:rsidR="00D64BC1" w:rsidRPr="006D66B1" w:rsidRDefault="00D64BC1" w:rsidP="002B5FF0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1</w:t>
      </w:r>
      <w:r w:rsidRPr="006D66B1">
        <w:rPr>
          <w:rFonts w:ascii="Calibri" w:hAnsi="Calibri"/>
          <w:vertAlign w:val="superscript"/>
          <w:lang w:val="en-GB"/>
        </w:rPr>
        <w:t>st</w:t>
      </w:r>
      <w:r w:rsidRPr="006D66B1">
        <w:rPr>
          <w:rFonts w:ascii="Calibri" w:hAnsi="Calibri"/>
          <w:lang w:val="en-GB"/>
        </w:rPr>
        <w:t xml:space="preserve"> Prize - £300 and a solo show</w:t>
      </w:r>
    </w:p>
    <w:p w:rsidR="00D64BC1" w:rsidRPr="006D66B1" w:rsidRDefault="00D64BC1" w:rsidP="002B5FF0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2</w:t>
      </w:r>
      <w:r w:rsidRPr="006D66B1">
        <w:rPr>
          <w:rFonts w:ascii="Calibri" w:hAnsi="Calibri"/>
          <w:vertAlign w:val="superscript"/>
          <w:lang w:val="en-GB"/>
        </w:rPr>
        <w:t>nd</w:t>
      </w:r>
      <w:r w:rsidRPr="006D66B1">
        <w:rPr>
          <w:rFonts w:ascii="Calibri" w:hAnsi="Calibri"/>
          <w:lang w:val="en-GB"/>
        </w:rPr>
        <w:t xml:space="preserve"> Prize – a solo show</w:t>
      </w:r>
    </w:p>
    <w:p w:rsidR="00D64BC1" w:rsidRPr="006D66B1" w:rsidRDefault="00D64BC1" w:rsidP="002B5FF0">
      <w:pPr>
        <w:pStyle w:val="NoSpacing"/>
        <w:jc w:val="center"/>
        <w:rPr>
          <w:rFonts w:ascii="Calibri" w:hAnsi="Calibri"/>
          <w:lang w:val="en-GB"/>
        </w:rPr>
      </w:pPr>
      <w:r w:rsidRPr="006D66B1">
        <w:rPr>
          <w:rFonts w:ascii="Calibri" w:hAnsi="Calibri"/>
          <w:lang w:val="en-GB"/>
        </w:rPr>
        <w:t>3</w:t>
      </w:r>
      <w:r w:rsidRPr="006D66B1">
        <w:rPr>
          <w:rFonts w:ascii="Calibri" w:hAnsi="Calibri"/>
          <w:vertAlign w:val="superscript"/>
          <w:lang w:val="en-GB"/>
        </w:rPr>
        <w:t>rd</w:t>
      </w:r>
      <w:r w:rsidRPr="006D66B1">
        <w:rPr>
          <w:rFonts w:ascii="Calibri" w:hAnsi="Calibri"/>
          <w:lang w:val="en-GB"/>
        </w:rPr>
        <w:t xml:space="preserve"> prize –</w:t>
      </w:r>
      <w:r w:rsidR="007807E4" w:rsidRPr="006D66B1">
        <w:rPr>
          <w:rFonts w:ascii="Calibri" w:hAnsi="Calibri"/>
          <w:lang w:val="en-GB"/>
        </w:rPr>
        <w:t xml:space="preserve"> £150 vouchers</w:t>
      </w:r>
    </w:p>
    <w:p w:rsidR="002B5FF0" w:rsidRPr="006D66B1" w:rsidRDefault="002B5FF0" w:rsidP="00D94B19">
      <w:pPr>
        <w:spacing w:after="0"/>
        <w:jc w:val="center"/>
        <w:rPr>
          <w:rFonts w:ascii="Calibri" w:hAnsi="Calibri"/>
          <w:sz w:val="22"/>
          <w:szCs w:val="22"/>
          <w:lang w:val="en-GB"/>
        </w:rPr>
      </w:pPr>
    </w:p>
    <w:p w:rsidR="002B5FF0" w:rsidRPr="006D66B1" w:rsidRDefault="002B5FF0" w:rsidP="002B5FF0">
      <w:pPr>
        <w:pStyle w:val="NoSpacing"/>
        <w:rPr>
          <w:rFonts w:ascii="Calibri" w:hAnsi="Calibri"/>
          <w:i/>
          <w:color w:val="000000"/>
        </w:rPr>
      </w:pPr>
    </w:p>
    <w:p w:rsidR="004927C7" w:rsidRPr="00D64BC1" w:rsidRDefault="002B5FF0" w:rsidP="00D64BC1">
      <w:pPr>
        <w:spacing w:after="0"/>
        <w:rPr>
          <w:rFonts w:asciiTheme="minorHAnsi" w:eastAsia="Times New Roman" w:hAnsiTheme="minorHAnsi"/>
          <w:color w:val="000000"/>
          <w:sz w:val="20"/>
          <w:szCs w:val="20"/>
          <w:lang w:val="en-GB" w:eastAsia="fr-FR"/>
        </w:rPr>
      </w:pPr>
      <w:r w:rsidRPr="006D66B1">
        <w:rPr>
          <w:rFonts w:ascii="Calibri" w:hAnsi="Calibri" w:cs="Arial"/>
          <w:b/>
          <w:i/>
          <w:color w:val="000000"/>
          <w:sz w:val="20"/>
          <w:szCs w:val="20"/>
        </w:rPr>
        <w:t>Motorcade/</w:t>
      </w:r>
      <w:proofErr w:type="spellStart"/>
      <w:r w:rsidRPr="006D66B1">
        <w:rPr>
          <w:rFonts w:ascii="Calibri" w:hAnsi="Calibri" w:cs="Arial"/>
          <w:b/>
          <w:i/>
          <w:color w:val="000000"/>
          <w:sz w:val="20"/>
          <w:szCs w:val="20"/>
        </w:rPr>
        <w:t>FlashParade</w:t>
      </w:r>
      <w:proofErr w:type="spellEnd"/>
      <w:r w:rsidRPr="006D66B1">
        <w:rPr>
          <w:rFonts w:ascii="Calibri" w:hAnsi="Calibri" w:cs="Arial"/>
          <w:i/>
          <w:color w:val="000000"/>
          <w:sz w:val="20"/>
          <w:szCs w:val="20"/>
        </w:rPr>
        <w:t xml:space="preserve"> is 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a platform for emerging artists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primarily 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based in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Bristol and 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the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>South west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, hosting an annual programme of contemporary exhibitions and other events.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>Initiated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 in 2009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>it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 is fast evolving into an exciting test space for contemporary practice. We support and encourage the development of new work and fresh ideas. We host a range of activities to support 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arts 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>practice</w:t>
      </w:r>
      <w:r w:rsidR="00D64BC1" w:rsidRPr="006D66B1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 and foster peer learning and participation from a wider audience.</w:t>
      </w:r>
      <w:r w:rsidR="00D64BC1" w:rsidRPr="004927C7">
        <w:rPr>
          <w:rFonts w:asciiTheme="minorHAnsi" w:eastAsia="Times New Roman" w:hAnsiTheme="minorHAnsi"/>
          <w:i/>
          <w:color w:val="000000"/>
          <w:sz w:val="20"/>
          <w:szCs w:val="20"/>
          <w:lang w:val="en-GB" w:eastAsia="fr-FR"/>
        </w:rPr>
        <w:t xml:space="preserve"> We are a test space, a laboratory, a launch pa</w:t>
      </w:r>
      <w:r w:rsidR="00D64BC1" w:rsidRPr="004927C7">
        <w:rPr>
          <w:rFonts w:asciiTheme="minorHAnsi" w:eastAsia="Times New Roman" w:hAnsiTheme="minorHAnsi"/>
          <w:color w:val="000000"/>
          <w:sz w:val="20"/>
          <w:szCs w:val="20"/>
          <w:lang w:val="en-GB" w:eastAsia="fr-FR"/>
        </w:rPr>
        <w:t>d and a stage.</w:t>
      </w:r>
    </w:p>
    <w:sectPr w:rsidR="004927C7" w:rsidRPr="00D64BC1" w:rsidSect="007807E4">
      <w:pgSz w:w="11900" w:h="16840"/>
      <w:pgMar w:top="568" w:right="843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FF0"/>
    <w:rsid w:val="001B2A96"/>
    <w:rsid w:val="002B5FF0"/>
    <w:rsid w:val="004927C7"/>
    <w:rsid w:val="006D66B1"/>
    <w:rsid w:val="007807E4"/>
    <w:rsid w:val="00C40DDA"/>
    <w:rsid w:val="00CB7C10"/>
    <w:rsid w:val="00D64BC1"/>
    <w:rsid w:val="00D94B19"/>
    <w:rsid w:val="00E303CC"/>
    <w:rsid w:val="00E46D98"/>
    <w:rsid w:val="00EB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FF0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5FF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B5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F0"/>
    <w:rPr>
      <w:rFonts w:ascii="Tahoma" w:eastAsia="Cambr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6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torcadeflashparad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dcterms:created xsi:type="dcterms:W3CDTF">2011-11-29T19:22:00Z</dcterms:created>
  <dcterms:modified xsi:type="dcterms:W3CDTF">2011-11-30T09:34:00Z</dcterms:modified>
</cp:coreProperties>
</file>